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31969EF0" w:rsidR="00CC388D" w:rsidRPr="00B2357E" w:rsidRDefault="00DC6ABD" w:rsidP="00A16081">
      <w:pPr>
        <w:spacing w:before="120" w:after="12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Президенту</w:t>
      </w:r>
      <w:r w:rsidR="00F02B8E" w:rsidRPr="00B2357E">
        <w:rPr>
          <w:rFonts w:ascii="Times New Roman" w:eastAsia="Times New Roman" w:hAnsi="Times New Roman" w:cs="Times New Roman"/>
          <w:b/>
          <w:sz w:val="20"/>
          <w:szCs w:val="20"/>
        </w:rPr>
        <w:t xml:space="preserve"> Российской Федерации</w:t>
      </w:r>
      <w:r w:rsidR="0097568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Владимиру Владимировичу Путину</w:t>
      </w:r>
      <w:r w:rsidR="00F02B8E" w:rsidRPr="00B2357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05" w14:textId="628913F4" w:rsidR="00CC388D" w:rsidRDefault="00975685" w:rsidP="00A16081">
      <w:pPr>
        <w:spacing w:before="120" w:after="12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т</w:t>
      </w:r>
      <w:r w:rsidR="008B0C0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</w:t>
      </w:r>
      <w:r w:rsidR="00A853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</w:t>
      </w:r>
    </w:p>
    <w:p w14:paraId="3FCF6376" w14:textId="5D1BA3B5" w:rsidR="00A85384" w:rsidRDefault="00A85384" w:rsidP="00A16081">
      <w:pPr>
        <w:spacing w:before="120" w:after="12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_________________________________________________________________</w:t>
      </w:r>
    </w:p>
    <w:p w14:paraId="552AD8D8" w14:textId="7DC831F0" w:rsidR="008B0C05" w:rsidRDefault="008B0C05" w:rsidP="00A16081">
      <w:pPr>
        <w:spacing w:before="120" w:after="12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проживающего по адресу: г. Москва,_______________________________</w:t>
      </w:r>
    </w:p>
    <w:p w14:paraId="64371CBC" w14:textId="54A06D71" w:rsidR="008B0C05" w:rsidRPr="00B2357E" w:rsidRDefault="008B0C05" w:rsidP="00A16081">
      <w:pPr>
        <w:spacing w:before="120" w:after="12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______________________________________________________________</w:t>
      </w:r>
      <w:r w:rsidR="00A853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</w:t>
      </w:r>
      <w:r w:rsidR="00A853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_</w:t>
      </w:r>
    </w:p>
    <w:p w14:paraId="00000006" w14:textId="0206BA3B" w:rsidR="00CC388D" w:rsidRPr="00B2357E" w:rsidRDefault="00975685" w:rsidP="00A16081">
      <w:pPr>
        <w:spacing w:before="60" w:after="6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Ж</w:t>
      </w:r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алоба</w:t>
      </w:r>
      <w:r w:rsidR="00F02B8E" w:rsidRPr="00B2357E">
        <w:rPr>
          <w:rFonts w:ascii="Times New Roman" w:eastAsia="Times New Roman" w:hAnsi="Times New Roman" w:cs="Times New Roman"/>
          <w:b/>
          <w:sz w:val="20"/>
          <w:szCs w:val="20"/>
        </w:rPr>
        <w:t xml:space="preserve"> на нарушение законодательства Российской Федерации</w:t>
      </w:r>
      <w:r w:rsidR="000D0682" w:rsidRPr="00B2357E">
        <w:rPr>
          <w:sz w:val="20"/>
          <w:szCs w:val="20"/>
        </w:rPr>
        <w:t xml:space="preserve"> </w:t>
      </w:r>
      <w:r w:rsidR="000D0682" w:rsidRPr="00B2357E">
        <w:rPr>
          <w:rFonts w:ascii="Times New Roman" w:eastAsia="Times New Roman" w:hAnsi="Times New Roman" w:cs="Times New Roman"/>
          <w:b/>
          <w:sz w:val="20"/>
          <w:szCs w:val="20"/>
        </w:rPr>
        <w:t>и моих гражданских прав</w:t>
      </w:r>
    </w:p>
    <w:p w14:paraId="00000007" w14:textId="040B2FCD" w:rsidR="00CC388D" w:rsidRPr="00B2357E" w:rsidRDefault="00F02B8E" w:rsidP="00A16081">
      <w:p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Обращение составлено по факту нарушений законодательных актов и </w:t>
      </w:r>
      <w:r w:rsidR="007E5FFE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моих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гражданских прав в результате объявления на портале Активный гражданин Проекта планировки территории и проекта внесения изменений в правила землепользования и застройки города Москвы в отношении территории кварталов 36, 37, 38 района Зюзино с 27 апреля 2020 по 10 мая 2020 (</w:t>
      </w:r>
      <w:hyperlink r:id="rId7">
        <w:r w:rsidRPr="00B2357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https://ag.mos.ru/debate/59</w:t>
        </w:r>
      </w:hyperlink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>
        <w:r w:rsidRPr="00086B9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https://ag.mos.ru/debate/60</w:t>
        </w:r>
      </w:hyperlink>
      <w:r w:rsidRPr="00B2357E">
        <w:rPr>
          <w:rFonts w:ascii="Times New Roman" w:eastAsia="Times New Roman" w:hAnsi="Times New Roman" w:cs="Times New Roman"/>
          <w:sz w:val="20"/>
          <w:szCs w:val="20"/>
        </w:rPr>
        <w:t>)  (далее - Проект АГ кв. 36, 37, 38),  и Проекта межевания (корректировки) территории части квартала 14Б района Зюзино, ограниченной улицей Одесской, улицей Болотниковской,  проездом 4848, улицей Каховка с 18 мая 2020 по 31 мая 2020 (</w:t>
      </w:r>
      <w:hyperlink r:id="rId9">
        <w:r w:rsidRPr="00B2357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https://ag.mos.ru/debate/122</w:t>
        </w:r>
      </w:hyperlink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) (далее - Проект АГ кв. 14Б). </w:t>
      </w:r>
    </w:p>
    <w:p w14:paraId="40152905" w14:textId="42971C7E" w:rsidR="00B2357E" w:rsidRDefault="00F02B8E" w:rsidP="00A16081">
      <w:pPr>
        <w:pStyle w:val="Heading1"/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bookmarkStart w:id="0" w:name="_sueoahsq60hn" w:colFirst="0" w:colLast="0"/>
      <w:bookmarkEnd w:id="0"/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1)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ab/>
      </w:r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Территория не входит в реновацию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Постановления Правительства Москвы №</w:t>
      </w:r>
      <w:r w:rsidR="00CF0C1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CF0C13" w:rsidRPr="00B2357E">
        <w:rPr>
          <w:rFonts w:ascii="Times New Roman" w:eastAsia="Times New Roman" w:hAnsi="Times New Roman" w:cs="Times New Roman"/>
          <w:b/>
          <w:sz w:val="20"/>
          <w:szCs w:val="20"/>
        </w:rPr>
        <w:t>497</w:t>
      </w:r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-ПП</w:t>
      </w:r>
      <w:r w:rsidR="00B2357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</w:t>
      </w:r>
    </w:p>
    <w:p w14:paraId="0000000A" w14:textId="2491309B" w:rsidR="00CC388D" w:rsidRPr="00B2357E" w:rsidRDefault="006B1079" w:rsidP="00A16081">
      <w:pPr>
        <w:pStyle w:val="Heading1"/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  <w:lang w:val="en-US"/>
        </w:rPr>
        <w:t>H</w:t>
      </w:r>
      <w:r w:rsidR="00F02B8E" w:rsidRPr="00B2357E">
        <w:rPr>
          <w:rFonts w:ascii="Times New Roman" w:eastAsia="Times New Roman" w:hAnsi="Times New Roman" w:cs="Times New Roman"/>
          <w:sz w:val="20"/>
          <w:szCs w:val="20"/>
        </w:rPr>
        <w:t>а территории квартала 14Б по Программе реновация нет сносимых домов, следовательно, Проект АГ кв. 36, 37, 38 и Проект АГ кв. 14Б нарушают Постановление Правительства Москвы №</w:t>
      </w:r>
      <w:r w:rsidR="004933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02B8E" w:rsidRPr="00B2357E">
        <w:rPr>
          <w:rFonts w:ascii="Times New Roman" w:eastAsia="Times New Roman" w:hAnsi="Times New Roman" w:cs="Times New Roman"/>
          <w:sz w:val="20"/>
          <w:szCs w:val="20"/>
        </w:rPr>
        <w:t>497-ПП в части включения в застройку нецелевых территорий</w:t>
      </w:r>
      <w:r w:rsidR="003B12EC">
        <w:rPr>
          <w:rFonts w:ascii="Times New Roman" w:eastAsia="Times New Roman" w:hAnsi="Times New Roman" w:cs="Times New Roman"/>
          <w:sz w:val="20"/>
          <w:szCs w:val="20"/>
          <w:lang w:val="ru-RU"/>
        </w:rPr>
        <w:t>, а именно квартала 14Б</w:t>
      </w:r>
      <w:r w:rsidR="00F02B8E" w:rsidRPr="00B2357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B" w14:textId="77777777" w:rsidR="00CC388D" w:rsidRPr="00B2357E" w:rsidRDefault="00F02B8E" w:rsidP="00A16081">
      <w:pPr>
        <w:pStyle w:val="Heading1"/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4hu65opvcmsw" w:colFirst="0" w:colLast="0"/>
      <w:bookmarkEnd w:id="1"/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2)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ab/>
      </w:r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Нарушение границ разрабатываемой проектной документации</w:t>
      </w:r>
    </w:p>
    <w:p w14:paraId="00000015" w14:textId="710260AB" w:rsidR="00CC388D" w:rsidRPr="00B2357E" w:rsidRDefault="00F02B8E" w:rsidP="00A16081">
      <w:p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</w:rPr>
        <w:t>Градостроительное формирование квартала 14Б Зюзино было закончено в 2000 году и соответствует всем нормативам</w:t>
      </w:r>
      <w:r w:rsidR="006B1079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в том числе в части обеспеченности населения озеленением. Границы Проекта АГ кв. 36, 37, 38 нарушают границы, установленные Росреестром и Правилами землепользования в части проведения новых границ кварталов 36, 37, 38 на территории квартала 14Б, ограниченного ул. Болотниковская – ул. Одесская - ул. Каховская - ул. Керченская, соответствующего кадастровому кварталу с учетным номером 77:06:0005010 и уникальному номеру территориальной подзоны: 77-07-03-000205-000001.</w:t>
      </w:r>
      <w:r w:rsidR="00A90833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Следовательно</w:t>
      </w:r>
      <w:r w:rsidR="007E5FFE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Проект АГ кв. 36, 37, 38 нарушает Градостроительный кодекс Российской Федерации и Постановление Правительства Москвы №</w:t>
      </w:r>
      <w:r w:rsidR="004933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120-ПП в части установления границ квартального деления. </w:t>
      </w:r>
    </w:p>
    <w:p w14:paraId="00000016" w14:textId="553D11DB" w:rsidR="00CC388D" w:rsidRPr="00B2357E" w:rsidRDefault="00F02B8E" w:rsidP="00A16081">
      <w:pPr>
        <w:pStyle w:val="Heading1"/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9g6bf69mq1st" w:colFirst="0" w:colLast="0"/>
      <w:bookmarkEnd w:id="2"/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3)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ab/>
      </w:r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Нарушение обществ</w:t>
      </w:r>
      <w:r w:rsidR="003B12E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енных</w:t>
      </w:r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 xml:space="preserve"> слушаний Активного гражданина</w:t>
      </w:r>
    </w:p>
    <w:p w14:paraId="4361B4F8" w14:textId="5C21B866" w:rsidR="00975685" w:rsidRPr="00B2357E" w:rsidRDefault="00F02B8E" w:rsidP="00A16081">
      <w:p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</w:rPr>
        <w:t>На момент проведения Общественных обсуждений Проект АГ кв. 36, 37, 38 и Проект АГ кв. 14Б в городе Москве действу</w:t>
      </w:r>
      <w:r w:rsidR="003B12E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т Указ Мэра Москвы  «О введении режима повышенной готовности» от  5 марта 2020 года №</w:t>
      </w:r>
      <w:r w:rsidR="004933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12-УМ</w:t>
      </w:r>
      <w:r w:rsidR="00D54C6B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пунктами 3.1 и 12.3 в городе Москве временно приостановлено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 граждане обязаны не покидат</w:t>
      </w:r>
      <w:r w:rsidR="00A90833" w:rsidRPr="00B2357E">
        <w:rPr>
          <w:rFonts w:ascii="Times New Roman" w:eastAsia="Times New Roman" w:hAnsi="Times New Roman" w:cs="Times New Roman"/>
          <w:sz w:val="20"/>
          <w:szCs w:val="20"/>
        </w:rPr>
        <w:t xml:space="preserve">ь места проживания (пребывания).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Следовательно, выполнение условий статьи 5.1 Градостроительного кодекса Российской Федерации не представляется возможным, так как проведение массовых мероприятий и организация публичных экспозиций запрещены. </w:t>
      </w:r>
      <w:r w:rsidR="00734A87" w:rsidRPr="00734A87">
        <w:rPr>
          <w:rFonts w:ascii="Times New Roman" w:eastAsia="Times New Roman" w:hAnsi="Times New Roman" w:cs="Times New Roman"/>
          <w:sz w:val="20"/>
          <w:szCs w:val="20"/>
          <w:lang w:val="ru-RU"/>
        </w:rPr>
        <w:t>МФЦ района Зюзино на момент проведения голосования бы</w:t>
      </w:r>
      <w:r w:rsidR="00734A8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 закрыты для очного посещения. </w:t>
      </w:r>
      <w:r w:rsidR="00734A87" w:rsidRPr="00B2357E">
        <w:rPr>
          <w:rFonts w:ascii="Times New Roman" w:eastAsia="Times New Roman" w:hAnsi="Times New Roman" w:cs="Times New Roman"/>
          <w:sz w:val="20"/>
          <w:szCs w:val="20"/>
        </w:rPr>
        <w:t>Следовательно</w:t>
      </w:r>
      <w:r w:rsidR="007E5FFE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существующий формат проведения общественных слушаний нарушает Градостроительный кодекс Российской Федерации в части требований к проведению общественных слушаний.</w:t>
      </w:r>
      <w:r w:rsidR="00A1608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75685" w:rsidRPr="00975685">
        <w:rPr>
          <w:rFonts w:ascii="Times New Roman" w:eastAsia="Times New Roman" w:hAnsi="Times New Roman" w:cs="Times New Roman"/>
          <w:sz w:val="20"/>
          <w:szCs w:val="20"/>
        </w:rPr>
        <w:t>В соответствии с Приложением № 50 к протоколу Городской комиссии по вопросам градостроительства, землепользования и застройки при Правительстве Москвы № 7-О</w:t>
      </w:r>
      <w:r w:rsidR="008171F0">
        <w:rPr>
          <w:rFonts w:ascii="Times New Roman" w:eastAsia="Times New Roman" w:hAnsi="Times New Roman" w:cs="Times New Roman"/>
          <w:sz w:val="20"/>
          <w:szCs w:val="20"/>
        </w:rPr>
        <w:t>О от 22 мая 2020 года за Проект</w:t>
      </w:r>
      <w:r w:rsidR="00FC448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75685" w:rsidRPr="00975685">
        <w:rPr>
          <w:rFonts w:ascii="Times New Roman" w:eastAsia="Times New Roman" w:hAnsi="Times New Roman" w:cs="Times New Roman"/>
          <w:sz w:val="20"/>
          <w:szCs w:val="20"/>
        </w:rPr>
        <w:t xml:space="preserve"> АГ кв. 36, 3</w:t>
      </w:r>
      <w:r w:rsidR="00FC4482">
        <w:rPr>
          <w:rFonts w:ascii="Times New Roman" w:eastAsia="Times New Roman" w:hAnsi="Times New Roman" w:cs="Times New Roman"/>
          <w:sz w:val="20"/>
          <w:szCs w:val="20"/>
        </w:rPr>
        <w:t>7, 38 проголосовало 767 граждан</w:t>
      </w:r>
      <w:r w:rsidR="00975685" w:rsidRPr="0097568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7568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75685" w:rsidRPr="00975685">
        <w:rPr>
          <w:rFonts w:ascii="Times New Roman" w:eastAsia="Times New Roman" w:hAnsi="Times New Roman" w:cs="Times New Roman"/>
          <w:sz w:val="20"/>
          <w:szCs w:val="20"/>
        </w:rPr>
        <w:t>Жители кварталов 36,37,38 и 14Б собрали 1 156 подпис</w:t>
      </w:r>
      <w:r w:rsidR="00FC4482">
        <w:rPr>
          <w:rFonts w:ascii="Times New Roman" w:eastAsia="Times New Roman" w:hAnsi="Times New Roman" w:cs="Times New Roman"/>
          <w:sz w:val="20"/>
          <w:szCs w:val="20"/>
          <w:lang w:val="ru-RU"/>
        </w:rPr>
        <w:t>ей</w:t>
      </w:r>
      <w:r w:rsidR="00975685" w:rsidRPr="00975685">
        <w:rPr>
          <w:rFonts w:ascii="Times New Roman" w:eastAsia="Times New Roman" w:hAnsi="Times New Roman" w:cs="Times New Roman"/>
          <w:sz w:val="20"/>
          <w:szCs w:val="20"/>
        </w:rPr>
        <w:t xml:space="preserve"> против Проекта АГ кв. 36, 37, 38 и Проекта АГ кв. 14Б.</w:t>
      </w:r>
      <w:r w:rsidR="0097568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Ввиду изложенного требу</w:t>
      </w:r>
      <w:r w:rsidR="007E5FFE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признать незаконными</w:t>
      </w:r>
      <w:r w:rsidR="0097568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отменить результаты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Общественны</w:t>
      </w:r>
      <w:r w:rsidR="00975685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5685" w:rsidRPr="00B2357E">
        <w:rPr>
          <w:rFonts w:ascii="Times New Roman" w:eastAsia="Times New Roman" w:hAnsi="Times New Roman" w:cs="Times New Roman"/>
          <w:sz w:val="20"/>
          <w:szCs w:val="20"/>
        </w:rPr>
        <w:t>обсуждений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Проекта АГ кв. 36, 37, 38 и Проекта АГ кв. 14Б.</w:t>
      </w:r>
    </w:p>
    <w:p w14:paraId="0000001F" w14:textId="77777777" w:rsidR="00CC388D" w:rsidRPr="00B2357E" w:rsidRDefault="00F02B8E" w:rsidP="00A16081">
      <w:pPr>
        <w:pStyle w:val="Heading1"/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_938rt8x849u4" w:colFirst="0" w:colLast="0"/>
      <w:bookmarkEnd w:id="3"/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4)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ab/>
      </w:r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Нарушение этапности стройки</w:t>
      </w:r>
    </w:p>
    <w:p w14:paraId="00000028" w14:textId="62BEC709" w:rsidR="00CC388D" w:rsidRPr="00B2357E" w:rsidRDefault="00CC41F5" w:rsidP="00A16081">
      <w:p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975685" w:rsidRPr="00B2357E">
        <w:rPr>
          <w:rFonts w:ascii="Times New Roman" w:eastAsia="Times New Roman" w:hAnsi="Times New Roman" w:cs="Times New Roman"/>
          <w:sz w:val="20"/>
          <w:szCs w:val="20"/>
        </w:rPr>
        <w:t>редлагаемый</w:t>
      </w:r>
      <w:r w:rsidR="00F02B8E" w:rsidRPr="00B2357E">
        <w:rPr>
          <w:rFonts w:ascii="Times New Roman" w:eastAsia="Times New Roman" w:hAnsi="Times New Roman" w:cs="Times New Roman"/>
          <w:sz w:val="20"/>
          <w:szCs w:val="20"/>
        </w:rPr>
        <w:t xml:space="preserve"> проект</w:t>
      </w:r>
      <w:r w:rsidR="00975685">
        <w:rPr>
          <w:rFonts w:ascii="Times New Roman" w:eastAsia="Times New Roman" w:hAnsi="Times New Roman" w:cs="Times New Roman"/>
          <w:sz w:val="20"/>
          <w:szCs w:val="20"/>
        </w:rPr>
        <w:t xml:space="preserve"> межевания - Проект АГ кв. 14Б </w:t>
      </w:r>
      <w:r w:rsidR="00F02B8E" w:rsidRPr="00B2357E">
        <w:rPr>
          <w:rFonts w:ascii="Times New Roman" w:eastAsia="Times New Roman" w:hAnsi="Times New Roman" w:cs="Times New Roman"/>
          <w:sz w:val="20"/>
          <w:szCs w:val="20"/>
        </w:rPr>
        <w:t xml:space="preserve">нарушает статью 49 Градостроительного кодекса города Москвы в части выдачи разрешения на строительство и начала строительства жилого дома по адресу Одесская улица, влд. 10 (кв. 14, Болотниковская ул., вл. 31) до утвержденного проекта планировки территории и проекта межевания. Утверждение проекта межевания после начала строительства </w:t>
      </w:r>
      <w:r w:rsidR="00975685" w:rsidRPr="00B2357E">
        <w:rPr>
          <w:rFonts w:ascii="Times New Roman" w:eastAsia="Times New Roman" w:hAnsi="Times New Roman" w:cs="Times New Roman"/>
          <w:sz w:val="20"/>
          <w:szCs w:val="20"/>
        </w:rPr>
        <w:t>считаю</w:t>
      </w:r>
      <w:r w:rsidR="00F02B8E" w:rsidRPr="00B2357E">
        <w:rPr>
          <w:rFonts w:ascii="Times New Roman" w:eastAsia="Times New Roman" w:hAnsi="Times New Roman" w:cs="Times New Roman"/>
          <w:sz w:val="20"/>
          <w:szCs w:val="20"/>
        </w:rPr>
        <w:t xml:space="preserve"> незаконным. Просьба проверить законность выдачи положительного заключения ГАУ г. Москвы "Московская государственная экспертиза</w:t>
      </w:r>
      <w:r w:rsidR="00F02B8E" w:rsidRPr="00B2357E">
        <w:rPr>
          <w:rFonts w:ascii="Times New Roman" w:eastAsia="Times New Roman" w:hAnsi="Times New Roman" w:cs="Times New Roman"/>
          <w:b/>
          <w:sz w:val="20"/>
          <w:szCs w:val="20"/>
        </w:rPr>
        <w:t>"</w:t>
      </w:r>
      <w:r w:rsidR="00F02B8E" w:rsidRPr="00B2357E">
        <w:rPr>
          <w:rFonts w:ascii="Times New Roman" w:eastAsia="Times New Roman" w:hAnsi="Times New Roman" w:cs="Times New Roman"/>
          <w:sz w:val="20"/>
          <w:szCs w:val="20"/>
        </w:rPr>
        <w:t xml:space="preserve"> № 77-1-1-3-018054-2019 от 15.07.2019 на строительство жилого дома по адресу Одесская улица, влд. 10 (кв. 14</w:t>
      </w:r>
      <w:r w:rsidR="00B46467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="00F02B8E" w:rsidRPr="00B2357E">
        <w:rPr>
          <w:rFonts w:ascii="Times New Roman" w:eastAsia="Times New Roman" w:hAnsi="Times New Roman" w:cs="Times New Roman"/>
          <w:sz w:val="20"/>
          <w:szCs w:val="20"/>
        </w:rPr>
        <w:t>, Болотниковс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кая ул., вл. 31) </w:t>
      </w:r>
    </w:p>
    <w:p w14:paraId="00000029" w14:textId="77777777" w:rsidR="00CC388D" w:rsidRPr="00B2357E" w:rsidRDefault="00F02B8E" w:rsidP="00A16081">
      <w:pPr>
        <w:pStyle w:val="Heading1"/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_23mm25t0u2hl" w:colFirst="0" w:colLast="0"/>
      <w:bookmarkEnd w:id="4"/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5)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ab/>
      </w:r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Нарушение законодательства в части территорий Природного комплекса и Планируемого к образованию ООПТ.</w:t>
      </w:r>
    </w:p>
    <w:p w14:paraId="0000003A" w14:textId="10DE9046" w:rsidR="00CC388D" w:rsidRPr="00B2357E" w:rsidRDefault="00F02B8E" w:rsidP="00A16081">
      <w:p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</w:rPr>
        <w:t>Согласно Приложению Постановления Правительства Москвы №</w:t>
      </w:r>
      <w:r w:rsidR="004933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210-ПП территории </w:t>
      </w:r>
      <w:r w:rsidR="00A16081" w:rsidRPr="00A16081">
        <w:rPr>
          <w:rFonts w:ascii="Times New Roman" w:eastAsia="Times New Roman" w:hAnsi="Times New Roman" w:cs="Times New Roman"/>
          <w:sz w:val="20"/>
          <w:szCs w:val="20"/>
        </w:rPr>
        <w:t>природн</w:t>
      </w:r>
      <w:r w:rsidR="00A16081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="00A16081" w:rsidRPr="00A16081">
        <w:rPr>
          <w:rFonts w:ascii="Times New Roman" w:eastAsia="Times New Roman" w:hAnsi="Times New Roman" w:cs="Times New Roman"/>
          <w:sz w:val="20"/>
          <w:szCs w:val="20"/>
        </w:rPr>
        <w:t xml:space="preserve"> комплекс</w:t>
      </w:r>
      <w:r w:rsidR="00A1608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A16081" w:rsidRPr="00A16081">
        <w:rPr>
          <w:rFonts w:ascii="Times New Roman" w:eastAsia="Times New Roman" w:hAnsi="Times New Roman" w:cs="Times New Roman"/>
          <w:sz w:val="20"/>
          <w:szCs w:val="20"/>
        </w:rPr>
        <w:t xml:space="preserve"> № 51 –ЮЗАО «Парк по Керченской ул., кв. 14б Зюзино»</w:t>
      </w:r>
      <w:r w:rsidR="00A1608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(далее -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Природн</w:t>
      </w:r>
      <w:r w:rsidR="00A16081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комплекс №</w:t>
      </w:r>
      <w:r w:rsidR="004933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51-ЮЗАО</w:t>
      </w:r>
      <w:r w:rsidR="00A1608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A16081" w:rsidRPr="00A16081">
        <w:rPr>
          <w:rFonts w:ascii="Times New Roman" w:eastAsia="Times New Roman" w:hAnsi="Times New Roman" w:cs="Times New Roman"/>
          <w:sz w:val="20"/>
          <w:szCs w:val="20"/>
        </w:rPr>
        <w:t>планируемый к образованию ООПТ-ландшафтный заказник "Долина реки Котловки" (левобережная часть) - ПК №</w:t>
      </w:r>
      <w:r w:rsidR="004933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16081" w:rsidRPr="00A16081">
        <w:rPr>
          <w:rFonts w:ascii="Times New Roman" w:eastAsia="Times New Roman" w:hAnsi="Times New Roman" w:cs="Times New Roman"/>
          <w:sz w:val="20"/>
          <w:szCs w:val="20"/>
        </w:rPr>
        <w:t>42 –ЮЗАО "Долина р. Котловки от Севастопольского проспекта, вл. 51 и Керченской ул. до Нахимовского проспекта", установленного на основании Постановления Правительства Москвы №</w:t>
      </w:r>
      <w:r w:rsidR="004933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16081" w:rsidRPr="00A16081">
        <w:rPr>
          <w:rFonts w:ascii="Times New Roman" w:eastAsia="Times New Roman" w:hAnsi="Times New Roman" w:cs="Times New Roman"/>
          <w:sz w:val="20"/>
          <w:szCs w:val="20"/>
        </w:rPr>
        <w:t>38 от 19 января 1999 года "О проектных предложениях по установлению границ Природного комплекса с их описанием и закреплением актами красных линий” (редакция. от 27.03.2020) и Закону города Москвы № 37 от 6 июля 2005 года “О схеме развития и размещения особо охраняемых природных территорий в городе Москве”</w:t>
      </w:r>
      <w:r w:rsidR="00A1608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(далее -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Долина реки Котловки</w:t>
      </w:r>
      <w:r w:rsidR="00A1608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входят в состав природного комплек</w:t>
      </w:r>
      <w:r w:rsidR="00CC41F5" w:rsidRPr="00B2357E">
        <w:rPr>
          <w:rFonts w:ascii="Times New Roman" w:eastAsia="Times New Roman" w:hAnsi="Times New Roman" w:cs="Times New Roman"/>
          <w:sz w:val="20"/>
          <w:szCs w:val="20"/>
        </w:rPr>
        <w:t>са города Москвы.</w:t>
      </w:r>
      <w:r w:rsidR="0097568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Следовательно</w:t>
      </w:r>
      <w:r w:rsidR="007E5FFE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Проект АГ кв. 36, 37, 38 и Проект АГ кв. 14Б наруша</w:t>
      </w:r>
      <w:r w:rsidR="00734A87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т требования Закона города Москвы №</w:t>
      </w:r>
      <w:r w:rsidR="004933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28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lastRenderedPageBreak/>
        <w:t>в части застройки природного комплекса и особо охраняемых территорий и нарушения требований по показателям баланса площадей особо охраняемых территорий.</w:t>
      </w:r>
      <w:r w:rsidR="00CC41F5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Также сообща</w:t>
      </w:r>
      <w:r w:rsidR="007E5FFE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, что ликвидация территории Природного комплекса №</w:t>
      </w:r>
      <w:r w:rsidR="004933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51-ЮЗАО, осуществляется, в том числе</w:t>
      </w:r>
      <w:r w:rsidR="00734A87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за счет территории Психоневрологического интерната № 18. Территория Интерната по регламенту эксплуатации закрыта для общего использования и не может считаться равноценной компенсацией, так как доступ на ее территорию ограничен. Изъятие данной территории у интерната невозможно.</w:t>
      </w:r>
      <w:r w:rsidR="00A1608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Следовательно</w:t>
      </w:r>
      <w:r w:rsidR="007E5FFE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Проект АГ кв. 36, 37, 38 нарушает статью 54 Закон города Москвы №</w:t>
      </w:r>
      <w:r w:rsidR="004933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28 в части компенсации общественного пространства путем закрытой территории Психоневрологического интерната. В соответствии с пунктом 4.17 СП 42.13330.2016 зонирование территории поселений следует предусматривать с учетом уменьшения степени риска и обеспечения устойчивости функционирования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в зонах с наибольшей степенью риска следует размещать парки, сады, открытые спортивные площадки и другие свободные от застройки элементы.</w:t>
      </w:r>
      <w:r w:rsidR="00A90833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В предоставленных материалах Проекта АГ кв. 36, 37, 38 отсутствует анализ застройки с учетом опасных геологических и гидро-геологических процессов. Территория Природный комплекс №</w:t>
      </w:r>
      <w:r w:rsidR="0049333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51-ЮЗАО является частью засыпанного притока р. Котловки </w:t>
      </w:r>
      <w:r w:rsidR="007E5FFE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о специфическими гидро-геологическими условиями, </w:t>
      </w:r>
      <w:r w:rsidR="00B46467" w:rsidRPr="00B46467">
        <w:rPr>
          <w:rFonts w:ascii="Times New Roman" w:eastAsia="Times New Roman" w:hAnsi="Times New Roman" w:cs="Times New Roman"/>
          <w:sz w:val="20"/>
          <w:szCs w:val="20"/>
        </w:rPr>
        <w:t>что прекрасно видно на исторических картах, имеющихся в открытом доступе, а фактическим доказательством в том числе являются подвальные помещения жилых домов, расположенных в непосредственной близости к территории ПК, которые находятся в подтопленном состоянии.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Следовательно</w:t>
      </w:r>
      <w:r w:rsidR="007E5FFE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Проект АГ кв. 36, 37, 38 и Проект АГ кв. 14Б наруша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т Свод правил Градостроительства в части застройки на территории части засыпанного притока р. Котловки и представля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т собой потенциальную опасность для жилых домов, расположенных в непосредственной близости.</w:t>
      </w:r>
    </w:p>
    <w:p w14:paraId="0000003B" w14:textId="77777777" w:rsidR="00CC388D" w:rsidRPr="00B2357E" w:rsidRDefault="00F02B8E" w:rsidP="00A16081">
      <w:pPr>
        <w:pStyle w:val="Heading1"/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5" w:name="_ha810udwldy8" w:colFirst="0" w:colLast="0"/>
      <w:bookmarkEnd w:id="5"/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6)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ab/>
      </w:r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Доказательство существования парка</w:t>
      </w:r>
    </w:p>
    <w:p w14:paraId="00000040" w14:textId="57680868" w:rsidR="00CC388D" w:rsidRPr="00B2357E" w:rsidRDefault="00F02B8E" w:rsidP="00A16081">
      <w:p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</w:rPr>
        <w:t>В соответствии с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Статьей 1 и Статьей 2 Закон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г. Москвы 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08"/>
        </w:smartTagPr>
        <w:r w:rsidRPr="00B2357E">
          <w:rPr>
            <w:rFonts w:ascii="Times New Roman" w:eastAsia="Times New Roman" w:hAnsi="Times New Roman" w:cs="Times New Roman"/>
            <w:sz w:val="20"/>
            <w:szCs w:val="20"/>
          </w:rPr>
          <w:t>25.06.2008</w:t>
        </w:r>
      </w:smartTag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5E91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28 (ред.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9"/>
        </w:smartTagPr>
        <w:r w:rsidRPr="00B2357E">
          <w:rPr>
            <w:rFonts w:ascii="Times New Roman" w:eastAsia="Times New Roman" w:hAnsi="Times New Roman" w:cs="Times New Roman"/>
            <w:sz w:val="20"/>
            <w:szCs w:val="20"/>
          </w:rPr>
          <w:t>29.04.2019</w:t>
        </w:r>
      </w:smartTag>
      <w:r w:rsidRPr="00B2357E">
        <w:rPr>
          <w:rFonts w:ascii="Times New Roman" w:eastAsia="Times New Roman" w:hAnsi="Times New Roman" w:cs="Times New Roman"/>
          <w:sz w:val="20"/>
          <w:szCs w:val="20"/>
        </w:rPr>
        <w:t>) "Градостроительный кодекс города Москвы" (далее - нормативы градостроительного проектирования) градостроительная деятельность в городе Москве должна обеспечива</w:t>
      </w:r>
      <w:r w:rsidR="00B46467">
        <w:rPr>
          <w:rFonts w:ascii="Times New Roman" w:eastAsia="Times New Roman" w:hAnsi="Times New Roman" w:cs="Times New Roman"/>
          <w:sz w:val="20"/>
          <w:szCs w:val="20"/>
        </w:rPr>
        <w:t xml:space="preserve">ть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социальное качество и комфорт городской среды, в том числе комплексность застройки, инженерного обеспечения, транспортного и коммунально-бытового обслуживания, благоустройства и озеленения территории.</w:t>
      </w:r>
      <w:r w:rsidR="00A90833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>Сообщаю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, что Москомархитектура в своих официальных ответах</w:t>
      </w:r>
      <w:r w:rsidR="00A90833" w:rsidRPr="00B235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>ж</w:t>
      </w:r>
      <w:r w:rsidR="00A90833" w:rsidRPr="00B2357E">
        <w:rPr>
          <w:rFonts w:ascii="Times New Roman" w:eastAsia="Times New Roman" w:hAnsi="Times New Roman" w:cs="Times New Roman"/>
          <w:sz w:val="20"/>
          <w:szCs w:val="20"/>
        </w:rPr>
        <w:t>ителям Зюзино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утверждает, что размещение жилой застройки планируется строго в зоне существующей в настоящее время воздушной линии электропередач (далее - ЛЭП), что противоречит существующим пл</w:t>
      </w:r>
      <w:r w:rsidR="00A90833" w:rsidRPr="00B2357E">
        <w:rPr>
          <w:rFonts w:ascii="Times New Roman" w:eastAsia="Times New Roman" w:hAnsi="Times New Roman" w:cs="Times New Roman"/>
          <w:sz w:val="20"/>
          <w:szCs w:val="20"/>
        </w:rPr>
        <w:t xml:space="preserve">анам Проекта АГ кв. 36, 37, 38. </w:t>
      </w:r>
      <w:r w:rsidR="00A90833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В соответстви</w:t>
      </w:r>
      <w:r w:rsidR="00CF0C1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с пунктом 1.4 Раздела 1 Постановления Правительства Москвы №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49 от </w:t>
      </w:r>
      <w:smartTag w:uri="urn:schemas-microsoft-com:office:smarttags" w:element="date">
        <w:smartTagPr>
          <w:attr w:name="ls" w:val="trans"/>
          <w:attr w:name="Month" w:val="1"/>
          <w:attr w:name="Day" w:val="25"/>
          <w:attr w:name="Year" w:val="2000"/>
        </w:smartTagPr>
        <w:r w:rsidRPr="00B2357E">
          <w:rPr>
            <w:rFonts w:ascii="Times New Roman" w:eastAsia="Times New Roman" w:hAnsi="Times New Roman" w:cs="Times New Roman"/>
            <w:sz w:val="20"/>
            <w:szCs w:val="20"/>
          </w:rPr>
          <w:t>25 января 2000 года</w:t>
        </w:r>
      </w:smartTag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объектами градостроительного нормирования являются функционально-планировочные образования: общественные центры, зоны, участки общественной застройки, жилые районы, микрорайоны, группы, участки жилой застройки, производственные зоны, участки производственной застройки, природные зоны, парки, сады, б</w:t>
      </w:r>
      <w:r w:rsidR="00CF0C13">
        <w:rPr>
          <w:rFonts w:ascii="Times New Roman" w:eastAsia="Times New Roman" w:hAnsi="Times New Roman" w:cs="Times New Roman"/>
          <w:sz w:val="20"/>
          <w:szCs w:val="20"/>
        </w:rPr>
        <w:t>ульвары и скверы. В соответстви</w:t>
      </w:r>
      <w:r w:rsidR="00CF0C13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с пунктом 7.2 Раздела 2 Постановления Правительства Москвы №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49 на озелененных территориях природного комплекса нормируются соотношение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территорий, занятых зелеными насаждениями, элементами благоустройства, сооружениями и застройкой.</w:t>
      </w:r>
      <w:r w:rsidR="00B2357E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На основании анализа сопоставления по площади природного комплекса в соответстви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с материалами Проекта АГ кв. 36, 37, 38 района Зюзино и данных Постановления Правительства Москвы №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38 от </w:t>
      </w:r>
      <w:smartTag w:uri="urn:schemas-microsoft-com:office:smarttags" w:element="date">
        <w:smartTagPr>
          <w:attr w:name="ls" w:val="trans"/>
          <w:attr w:name="Month" w:val="1"/>
          <w:attr w:name="Day" w:val="19"/>
          <w:attr w:name="Year" w:val="1999"/>
        </w:smartTagPr>
        <w:r w:rsidRPr="00B2357E">
          <w:rPr>
            <w:rFonts w:ascii="Times New Roman" w:eastAsia="Times New Roman" w:hAnsi="Times New Roman" w:cs="Times New Roman"/>
            <w:sz w:val="20"/>
            <w:szCs w:val="20"/>
          </w:rPr>
          <w:t>19 января 1999 года</w:t>
        </w:r>
      </w:smartTag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 “О проектных предложениях по установлению границ Природного комплекса с их описанием и закреплением актами красных линий”</w:t>
      </w:r>
      <w:r w:rsidR="00A90833" w:rsidRPr="00B235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разница в ликвидации площади природного комплекса составляет </w:t>
      </w:r>
      <w:r w:rsidR="00B2357E" w:rsidRPr="00A16081">
        <w:rPr>
          <w:rFonts w:ascii="Times New Roman" w:eastAsia="Times New Roman" w:hAnsi="Times New Roman" w:cs="Times New Roman"/>
          <w:b/>
          <w:sz w:val="20"/>
          <w:szCs w:val="20"/>
        </w:rPr>
        <w:t xml:space="preserve">“минус” </w:t>
      </w:r>
      <w:smartTag w:uri="urn:schemas-microsoft-com:office:smarttags" w:element="metricconverter">
        <w:smartTagPr>
          <w:attr w:name="ProductID" w:val="4,7 Га"/>
        </w:smartTagPr>
        <w:r w:rsidR="00B2357E" w:rsidRPr="00A16081">
          <w:rPr>
            <w:rFonts w:ascii="Times New Roman" w:eastAsia="Times New Roman" w:hAnsi="Times New Roman" w:cs="Times New Roman"/>
            <w:b/>
            <w:sz w:val="20"/>
            <w:szCs w:val="20"/>
          </w:rPr>
          <w:t>4,7 Га</w:t>
        </w:r>
      </w:smartTag>
      <w:r w:rsidR="00B2357E" w:rsidRPr="00A1608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0000041" w14:textId="0BA4E467" w:rsidR="00CC388D" w:rsidRPr="00A16081" w:rsidRDefault="00F02B8E" w:rsidP="00A16081">
      <w:pPr>
        <w:pStyle w:val="Heading1"/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6" w:name="_2hi4naanj8q9" w:colFirst="0" w:colLast="0"/>
      <w:bookmarkEnd w:id="6"/>
      <w:r w:rsidRPr="00B2357E">
        <w:rPr>
          <w:rFonts w:ascii="Times New Roman" w:eastAsia="Times New Roman" w:hAnsi="Times New Roman" w:cs="Times New Roman"/>
          <w:b/>
          <w:sz w:val="20"/>
          <w:szCs w:val="20"/>
        </w:rPr>
        <w:t>7) Вывод</w:t>
      </w:r>
      <w:r w:rsidR="00A1608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и требования</w:t>
      </w:r>
    </w:p>
    <w:p w14:paraId="00000042" w14:textId="77777777" w:rsidR="00CC388D" w:rsidRPr="00B2357E" w:rsidRDefault="00F02B8E" w:rsidP="00A16081">
      <w:p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Из всего вышеперечисленного следует, что проектные материалы Проекта АГ кв. 36, 37, 38 и Проекта АГ кв. 14Б выполнены с нарушением действующего законодательства Российской Федерации в области градостроительства и окружающей среды. </w:t>
      </w:r>
    </w:p>
    <w:p w14:paraId="00000047" w14:textId="3A91B561" w:rsidR="00CC388D" w:rsidRPr="00B2357E" w:rsidRDefault="00F02B8E" w:rsidP="00A16081">
      <w:p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_tz5bktkjk4hu" w:colFirst="0" w:colLast="0"/>
      <w:bookmarkEnd w:id="7"/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вышеперечисленного </w:t>
      </w:r>
      <w:r w:rsidRPr="007A4679">
        <w:rPr>
          <w:rFonts w:ascii="Times New Roman" w:eastAsia="Times New Roman" w:hAnsi="Times New Roman" w:cs="Times New Roman"/>
          <w:b/>
          <w:sz w:val="20"/>
          <w:szCs w:val="20"/>
        </w:rPr>
        <w:t>категорически требу</w:t>
      </w:r>
      <w:r w:rsidR="007E5FFE" w:rsidRPr="007A467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ю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0000048" w14:textId="6AA91714" w:rsidR="00CC388D" w:rsidRPr="00B2357E" w:rsidRDefault="00F02B8E" w:rsidP="00A16081">
      <w:pPr>
        <w:numPr>
          <w:ilvl w:val="0"/>
          <w:numId w:val="1"/>
        </w:num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</w:rPr>
        <w:t>Исключить корректировк</w:t>
      </w:r>
      <w:r w:rsidR="00635E91">
        <w:rPr>
          <w:rFonts w:ascii="Times New Roman" w:eastAsia="Times New Roman" w:hAnsi="Times New Roman" w:cs="Times New Roman"/>
          <w:sz w:val="20"/>
          <w:szCs w:val="20"/>
        </w:rPr>
        <w:t>у границ Природного комплекса №</w:t>
      </w:r>
      <w:r w:rsidR="00635E9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51 –ЮЗАО «Парк по Керченской ул., кв. 14б Зюзино» и долины р.Котловки, в том числе любое строительство в их границах (зданий, сооружений, дорог и инженерных сетей) на основании запрета застройки на месте охраняемых природных территорий и на территориях с большой степенью риска, кроме перекладки ЛЭП и проведения ремонтных работ на уже имеющихся коммуникациях;</w:t>
      </w:r>
    </w:p>
    <w:p w14:paraId="00000049" w14:textId="51F760B5" w:rsidR="00CC388D" w:rsidRPr="00B2357E" w:rsidRDefault="00F02B8E" w:rsidP="00A16081">
      <w:pPr>
        <w:numPr>
          <w:ilvl w:val="0"/>
          <w:numId w:val="1"/>
        </w:numPr>
        <w:spacing w:before="60" w:after="60" w:line="240" w:lineRule="auto"/>
        <w:ind w:left="624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</w:rPr>
        <w:t xml:space="preserve">Исключить территорию квартала 14Б, соответствующего кадастровому кварталу с учетным номером 77:06:0005010 и уникальному </w:t>
      </w:r>
      <w:r w:rsidR="00635E91">
        <w:rPr>
          <w:rFonts w:ascii="Times New Roman" w:eastAsia="Times New Roman" w:hAnsi="Times New Roman" w:cs="Times New Roman"/>
          <w:sz w:val="20"/>
          <w:szCs w:val="20"/>
        </w:rPr>
        <w:t>номеру территориальной подзоны:</w:t>
      </w:r>
      <w:r w:rsidRPr="00B2357E">
        <w:rPr>
          <w:rFonts w:ascii="Times New Roman" w:eastAsia="Times New Roman" w:hAnsi="Times New Roman" w:cs="Times New Roman"/>
          <w:sz w:val="20"/>
          <w:szCs w:val="20"/>
        </w:rPr>
        <w:t>77-07-03-000205-000001, из Проекта АГ кв. 36, 37, 38.</w:t>
      </w:r>
    </w:p>
    <w:p w14:paraId="0000004A" w14:textId="77777777" w:rsidR="00CC388D" w:rsidRPr="00B2357E" w:rsidRDefault="00F02B8E" w:rsidP="00A16081">
      <w:pPr>
        <w:numPr>
          <w:ilvl w:val="0"/>
          <w:numId w:val="1"/>
        </w:num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</w:rPr>
        <w:t>Исключить квартал 14Б из проекта реновации города Москвы на основании отсутствия сносимых домов по программе реновация в указанном квартале;</w:t>
      </w:r>
    </w:p>
    <w:p w14:paraId="0000004B" w14:textId="77777777" w:rsidR="00CC388D" w:rsidRPr="00B2357E" w:rsidRDefault="00F02B8E" w:rsidP="00A16081">
      <w:pPr>
        <w:numPr>
          <w:ilvl w:val="0"/>
          <w:numId w:val="1"/>
        </w:num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</w:rPr>
        <w:t>Признать недействительными результаты общественных слушаний Проекта АГ кв. 36, 37, 38 и Проекта АГ кв. 14Б на основании их недоступности отдельным категориям граждан;</w:t>
      </w:r>
    </w:p>
    <w:p w14:paraId="0000004C" w14:textId="77777777" w:rsidR="00CC388D" w:rsidRPr="00B2357E" w:rsidRDefault="00F02B8E" w:rsidP="00A16081">
      <w:pPr>
        <w:numPr>
          <w:ilvl w:val="0"/>
          <w:numId w:val="1"/>
        </w:num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</w:rPr>
        <w:t>Признать недействительным проект межевания территории части квартала 14Б (Проект АГ кв. 14Б) на основании нарушения этапности Градостроительства;</w:t>
      </w:r>
    </w:p>
    <w:p w14:paraId="0000004D" w14:textId="5FC3D3C3" w:rsidR="00CC388D" w:rsidRDefault="00F02B8E" w:rsidP="00A16081">
      <w:pPr>
        <w:numPr>
          <w:ilvl w:val="0"/>
          <w:numId w:val="1"/>
        </w:numPr>
        <w:spacing w:before="60" w:after="6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357E">
        <w:rPr>
          <w:rFonts w:ascii="Times New Roman" w:eastAsia="Times New Roman" w:hAnsi="Times New Roman" w:cs="Times New Roman"/>
          <w:sz w:val="20"/>
          <w:szCs w:val="20"/>
        </w:rPr>
        <w:t>Привлечь Москомархитектуру к административной и уголовной ответственности за нарушения существующего законодательства Российской Федерации.</w:t>
      </w:r>
    </w:p>
    <w:p w14:paraId="769FD28D" w14:textId="649AD5C8" w:rsidR="00D420BB" w:rsidRDefault="00D420BB" w:rsidP="00D420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084ABA" w14:textId="3CFBFDFD" w:rsidR="00D420BB" w:rsidRDefault="00D420BB" w:rsidP="00D420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4B94A0" w14:textId="38067901" w:rsidR="00D420BB" w:rsidRPr="00D420BB" w:rsidRDefault="00D420BB" w:rsidP="00D420BB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 (Подпись) ______________________________________ (ФИО)</w:t>
      </w:r>
      <w:bookmarkStart w:id="8" w:name="_GoBack"/>
      <w:bookmarkEnd w:id="8"/>
    </w:p>
    <w:p w14:paraId="6DBBA774" w14:textId="0043C3DB" w:rsidR="00A64890" w:rsidRDefault="00A64890" w:rsidP="00A16081">
      <w:pPr>
        <w:ind w:firstLine="180"/>
      </w:pPr>
      <w:bookmarkStart w:id="9" w:name="_yv6n0rcl3pw3" w:colFirst="0" w:colLast="0"/>
      <w:bookmarkEnd w:id="9"/>
    </w:p>
    <w:sectPr w:rsidR="00A64890" w:rsidSect="008B0C0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DB58" w14:textId="77777777" w:rsidR="00D817C9" w:rsidRDefault="00D817C9">
      <w:pPr>
        <w:spacing w:line="240" w:lineRule="auto"/>
      </w:pPr>
      <w:r>
        <w:separator/>
      </w:r>
    </w:p>
  </w:endnote>
  <w:endnote w:type="continuationSeparator" w:id="0">
    <w:p w14:paraId="46490ABC" w14:textId="77777777" w:rsidR="00D817C9" w:rsidRDefault="00D8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4" w14:textId="517D940E" w:rsidR="00CC388D" w:rsidRDefault="00F02B8E">
    <w:pPr>
      <w:jc w:val="right"/>
    </w:pPr>
    <w:r>
      <w:fldChar w:fldCharType="begin"/>
    </w:r>
    <w:r>
      <w:instrText>PAGE</w:instrText>
    </w:r>
    <w:r>
      <w:fldChar w:fldCharType="separate"/>
    </w:r>
    <w:r w:rsidR="00D420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6052D" w14:textId="77777777" w:rsidR="00D817C9" w:rsidRDefault="00D817C9">
      <w:pPr>
        <w:spacing w:line="240" w:lineRule="auto"/>
      </w:pPr>
      <w:r>
        <w:separator/>
      </w:r>
    </w:p>
  </w:footnote>
  <w:footnote w:type="continuationSeparator" w:id="0">
    <w:p w14:paraId="2D13F12A" w14:textId="77777777" w:rsidR="00D817C9" w:rsidRDefault="00D817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D5021"/>
    <w:multiLevelType w:val="multilevel"/>
    <w:tmpl w:val="AA90E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8D"/>
    <w:rsid w:val="00086B99"/>
    <w:rsid w:val="000D0682"/>
    <w:rsid w:val="001F4F3D"/>
    <w:rsid w:val="003A60C1"/>
    <w:rsid w:val="003B12EC"/>
    <w:rsid w:val="00415A4A"/>
    <w:rsid w:val="00493335"/>
    <w:rsid w:val="00635E91"/>
    <w:rsid w:val="006B1079"/>
    <w:rsid w:val="00734A87"/>
    <w:rsid w:val="007A4679"/>
    <w:rsid w:val="007E5FFE"/>
    <w:rsid w:val="008171F0"/>
    <w:rsid w:val="008B0C05"/>
    <w:rsid w:val="009142CD"/>
    <w:rsid w:val="00975685"/>
    <w:rsid w:val="009A7331"/>
    <w:rsid w:val="00A16081"/>
    <w:rsid w:val="00A64890"/>
    <w:rsid w:val="00A85384"/>
    <w:rsid w:val="00A90833"/>
    <w:rsid w:val="00B2357E"/>
    <w:rsid w:val="00B46467"/>
    <w:rsid w:val="00B70AED"/>
    <w:rsid w:val="00CC388D"/>
    <w:rsid w:val="00CC41F5"/>
    <w:rsid w:val="00CF0C13"/>
    <w:rsid w:val="00D420BB"/>
    <w:rsid w:val="00D54C6B"/>
    <w:rsid w:val="00D67461"/>
    <w:rsid w:val="00D817C9"/>
    <w:rsid w:val="00DC6ABD"/>
    <w:rsid w:val="00F02B8E"/>
    <w:rsid w:val="00F6369D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FBD5F5B"/>
  <w15:docId w15:val="{13F17715-B92A-4B46-83B6-FAAB50AD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6489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64890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B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.mos.ru/debate/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.mos.ru/debate/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g.mos.ru/debate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1651</Words>
  <Characters>9412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Windows User</cp:lastModifiedBy>
  <cp:revision>13</cp:revision>
  <cp:lastPrinted>2020-06-08T16:00:00Z</cp:lastPrinted>
  <dcterms:created xsi:type="dcterms:W3CDTF">2020-06-08T10:48:00Z</dcterms:created>
  <dcterms:modified xsi:type="dcterms:W3CDTF">2020-06-10T07:46:00Z</dcterms:modified>
</cp:coreProperties>
</file>